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41" w:rsidRPr="00351D5C" w:rsidRDefault="009A1D5F" w:rsidP="00CA4A41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программа</w:t>
      </w:r>
      <w:r w:rsidR="00CA4A41" w:rsidRPr="00632A84">
        <w:rPr>
          <w:color w:val="000000" w:themeColor="text1"/>
          <w:sz w:val="28"/>
          <w:szCs w:val="28"/>
        </w:rPr>
        <w:t xml:space="preserve"> «</w:t>
      </w:r>
      <w:r w:rsidR="00921F13">
        <w:rPr>
          <w:color w:val="000000" w:themeColor="text1"/>
          <w:sz w:val="28"/>
          <w:szCs w:val="28"/>
        </w:rPr>
        <w:t>Шахматы</w:t>
      </w:r>
      <w:r w:rsidR="00CA4A41" w:rsidRPr="00632A84">
        <w:rPr>
          <w:color w:val="000000" w:themeColor="text1"/>
          <w:sz w:val="28"/>
          <w:szCs w:val="28"/>
        </w:rPr>
        <w:t xml:space="preserve">» на уровне </w:t>
      </w:r>
      <w:r w:rsidR="007A783A">
        <w:rPr>
          <w:color w:val="000000" w:themeColor="text1"/>
          <w:sz w:val="28"/>
          <w:szCs w:val="28"/>
        </w:rPr>
        <w:t>основного</w:t>
      </w:r>
      <w:r w:rsidR="00CA4A41" w:rsidRPr="00632A84">
        <w:rPr>
          <w:color w:val="000000" w:themeColor="text1"/>
          <w:sz w:val="28"/>
          <w:szCs w:val="28"/>
        </w:rPr>
        <w:t xml:space="preserve"> общего образования разработана на основе </w:t>
      </w:r>
      <w:r w:rsidR="004A73F3">
        <w:rPr>
          <w:color w:val="000000" w:themeColor="text1"/>
          <w:sz w:val="28"/>
          <w:szCs w:val="28"/>
        </w:rPr>
        <w:t>книги</w:t>
      </w:r>
      <w:r w:rsidR="00CA4A41" w:rsidRPr="00632A84">
        <w:rPr>
          <w:color w:val="000000" w:themeColor="text1"/>
          <w:sz w:val="28"/>
          <w:szCs w:val="28"/>
        </w:rPr>
        <w:t xml:space="preserve"> </w:t>
      </w:r>
      <w:r w:rsidR="00351D5C" w:rsidRPr="00351D5C">
        <w:rPr>
          <w:color w:val="000000" w:themeColor="text1"/>
          <w:sz w:val="28"/>
          <w:szCs w:val="28"/>
        </w:rPr>
        <w:t>«</w:t>
      </w:r>
      <w:r w:rsidR="00921F13">
        <w:rPr>
          <w:color w:val="000000" w:themeColor="text1"/>
          <w:sz w:val="28"/>
          <w:szCs w:val="28"/>
        </w:rPr>
        <w:t>Импровизация в шахматном искусстве / Б.С. Вайнштейн</w:t>
      </w:r>
      <w:proofErr w:type="gramStart"/>
      <w:r w:rsidR="00921F13">
        <w:rPr>
          <w:color w:val="000000" w:themeColor="text1"/>
          <w:sz w:val="28"/>
          <w:szCs w:val="28"/>
        </w:rPr>
        <w:t xml:space="preserve">. </w:t>
      </w:r>
      <w:proofErr w:type="gramEnd"/>
      <w:r w:rsidR="00921F13">
        <w:rPr>
          <w:color w:val="000000" w:themeColor="text1"/>
          <w:sz w:val="28"/>
          <w:szCs w:val="28"/>
        </w:rPr>
        <w:t>– М.: Физкультура и спорт, 2018</w:t>
      </w:r>
      <w:proofErr w:type="gramStart"/>
      <w:r w:rsidR="00921F13">
        <w:rPr>
          <w:color w:val="000000" w:themeColor="text1"/>
          <w:sz w:val="28"/>
          <w:szCs w:val="28"/>
        </w:rPr>
        <w:t xml:space="preserve">. </w:t>
      </w:r>
      <w:proofErr w:type="gramEnd"/>
      <w:r w:rsidR="00921F13">
        <w:rPr>
          <w:color w:val="000000" w:themeColor="text1"/>
          <w:sz w:val="28"/>
          <w:szCs w:val="28"/>
        </w:rPr>
        <w:t>– 301 с.</w:t>
      </w:r>
      <w:r w:rsidR="004A73F3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="00CA4A41" w:rsidRPr="00351D5C">
        <w:rPr>
          <w:color w:val="000000" w:themeColor="text1"/>
          <w:sz w:val="28"/>
          <w:szCs w:val="28"/>
        </w:rPr>
        <w:t>.</w:t>
      </w:r>
    </w:p>
    <w:p w:rsidR="00CA4A41" w:rsidRPr="00632A84" w:rsidRDefault="00CA4A41" w:rsidP="00351D5C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программы </w:t>
      </w:r>
      <w:r w:rsidR="004A73F3">
        <w:rPr>
          <w:color w:val="000000" w:themeColor="text1"/>
          <w:sz w:val="28"/>
          <w:szCs w:val="28"/>
        </w:rPr>
        <w:t>6 дней</w:t>
      </w:r>
      <w:r w:rsidRPr="00632A84">
        <w:rPr>
          <w:color w:val="000000" w:themeColor="text1"/>
          <w:sz w:val="28"/>
          <w:szCs w:val="28"/>
        </w:rPr>
        <w:t xml:space="preserve">. Согласно учебному плану ООП </w:t>
      </w:r>
      <w:r w:rsidR="00351D5C">
        <w:rPr>
          <w:color w:val="000000" w:themeColor="text1"/>
          <w:sz w:val="28"/>
          <w:szCs w:val="28"/>
          <w:lang w:val="en-US"/>
        </w:rPr>
        <w:t>O</w:t>
      </w:r>
      <w:r w:rsidRPr="00632A84">
        <w:rPr>
          <w:color w:val="000000" w:themeColor="text1"/>
          <w:sz w:val="28"/>
          <w:szCs w:val="28"/>
        </w:rPr>
        <w:t xml:space="preserve">ОО на </w:t>
      </w:r>
      <w:r w:rsidR="004A73F3">
        <w:rPr>
          <w:color w:val="000000" w:themeColor="text1"/>
          <w:sz w:val="28"/>
          <w:szCs w:val="28"/>
        </w:rPr>
        <w:t>обучение по образовательной программе</w:t>
      </w:r>
      <w:r w:rsidRPr="00632A84">
        <w:rPr>
          <w:color w:val="000000" w:themeColor="text1"/>
          <w:sz w:val="28"/>
          <w:szCs w:val="28"/>
        </w:rPr>
        <w:t xml:space="preserve"> «</w:t>
      </w:r>
      <w:r w:rsidR="00921F13">
        <w:rPr>
          <w:color w:val="000000" w:themeColor="text1"/>
          <w:sz w:val="28"/>
          <w:szCs w:val="28"/>
        </w:rPr>
        <w:t>Шахматы</w:t>
      </w:r>
      <w:r w:rsidRPr="00632A84">
        <w:rPr>
          <w:color w:val="000000" w:themeColor="text1"/>
          <w:sz w:val="28"/>
          <w:szCs w:val="28"/>
        </w:rPr>
        <w:t>» на уровне начального о</w:t>
      </w:r>
      <w:r>
        <w:rPr>
          <w:color w:val="000000" w:themeColor="text1"/>
          <w:sz w:val="28"/>
          <w:szCs w:val="28"/>
        </w:rPr>
        <w:t xml:space="preserve">бщего образования выделяется </w:t>
      </w:r>
      <w:r w:rsidR="004A73F3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 xml:space="preserve"> час</w:t>
      </w:r>
      <w:r w:rsidR="00351D5C">
        <w:rPr>
          <w:color w:val="000000" w:themeColor="text1"/>
          <w:sz w:val="28"/>
          <w:szCs w:val="28"/>
        </w:rPr>
        <w:t>ов</w:t>
      </w:r>
      <w:r w:rsidRPr="00632A84">
        <w:rPr>
          <w:color w:val="000000" w:themeColor="text1"/>
          <w:sz w:val="28"/>
          <w:szCs w:val="28"/>
        </w:rPr>
        <w:t xml:space="preserve">. </w:t>
      </w:r>
    </w:p>
    <w:p w:rsidR="00CA4A41" w:rsidRDefault="00CA4A41" w:rsidP="00CA4A4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 w:rsidR="004A73F3">
        <w:rPr>
          <w:sz w:val="28"/>
          <w:szCs w:val="28"/>
        </w:rPr>
        <w:t>48 часов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 w:rsidR="00351D5C">
        <w:rPr>
          <w:sz w:val="28"/>
          <w:szCs w:val="28"/>
        </w:rPr>
        <w:t>в</w:t>
      </w:r>
      <w:r w:rsidRPr="00CA4A41">
        <w:rPr>
          <w:sz w:val="28"/>
          <w:szCs w:val="28"/>
        </w:rPr>
        <w:t xml:space="preserve"> </w:t>
      </w:r>
      <w:r w:rsidR="00921F13">
        <w:rPr>
          <w:sz w:val="28"/>
          <w:szCs w:val="28"/>
        </w:rPr>
        <w:t xml:space="preserve">6, 7, 8 </w:t>
      </w:r>
      <w:r w:rsidR="004A73F3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. </w:t>
      </w:r>
    </w:p>
    <w:p w:rsidR="00A36A84" w:rsidRPr="002D5ED6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2D5ED6" w:rsidSect="009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D6"/>
    <w:rsid w:val="000E464F"/>
    <w:rsid w:val="001E4E34"/>
    <w:rsid w:val="002D5ED6"/>
    <w:rsid w:val="00351D5C"/>
    <w:rsid w:val="004A73F3"/>
    <w:rsid w:val="007A783A"/>
    <w:rsid w:val="00877F79"/>
    <w:rsid w:val="00921F13"/>
    <w:rsid w:val="009A1D5F"/>
    <w:rsid w:val="00A36A84"/>
    <w:rsid w:val="00A51A32"/>
    <w:rsid w:val="00C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50C0"/>
  <w15:docId w15:val="{904709CB-4376-415A-BBA3-7E19F94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</cp:lastModifiedBy>
  <cp:revision>3</cp:revision>
  <dcterms:created xsi:type="dcterms:W3CDTF">2018-11-22T17:49:00Z</dcterms:created>
  <dcterms:modified xsi:type="dcterms:W3CDTF">2021-08-18T11:18:00Z</dcterms:modified>
</cp:coreProperties>
</file>